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52B1" w14:textId="77777777" w:rsidR="00D06752" w:rsidRPr="00A23513" w:rsidRDefault="00D06752" w:rsidP="00B015DA">
      <w:pPr>
        <w:spacing w:before="240" w:after="240" w:line="390" w:lineRule="atLeast"/>
        <w:rPr>
          <w:rFonts w:ascii="Roboto Slab" w:eastAsia="Times New Roman" w:hAnsi="Roboto Slab" w:cs="Times New Roman"/>
          <w:b/>
          <w:iCs/>
          <w:color w:val="000000"/>
          <w:lang w:eastAsia="nn-NO"/>
        </w:rPr>
      </w:pPr>
      <w:r w:rsidRPr="00A23513">
        <w:rPr>
          <w:rFonts w:ascii="Roboto Slab" w:eastAsia="Times New Roman" w:hAnsi="Roboto Slab" w:cs="Times New Roman"/>
          <w:b/>
          <w:iCs/>
          <w:color w:val="000000"/>
          <w:lang w:eastAsia="nn-NO"/>
        </w:rPr>
        <w:t>STADFESTING – BAGATELLMESSIG STØTTE</w:t>
      </w:r>
    </w:p>
    <w:p w14:paraId="540B1B61" w14:textId="77777777" w:rsidR="00111155" w:rsidRPr="00A23513" w:rsidRDefault="00D06752" w:rsidP="00D06752">
      <w:pPr>
        <w:spacing w:before="240" w:after="240" w:line="240" w:lineRule="auto"/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</w:pP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B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agatellmessig støtte</w:t>
      </w:r>
      <w:r w:rsidR="00FE5B2E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er e</w:t>
      </w:r>
      <w:r w:rsidR="00FE5B2E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it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t unn</w:t>
      </w:r>
      <w:r w:rsidR="00FE5B2E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a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tak fr</w:t>
      </w:r>
      <w:r w:rsidR="00FE5B2E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å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det generelle forb</w:t>
      </w:r>
      <w:r w:rsidR="00FE5B2E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o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det mot offentl</w:t>
      </w:r>
      <w:r w:rsidR="00FE5B2E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e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g støtte i EØS-avtalen.</w:t>
      </w:r>
      <w:r w:rsidR="00FE5B2E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</w:p>
    <w:p w14:paraId="4926323A" w14:textId="77777777" w:rsidR="00B015DA" w:rsidRPr="00A23513" w:rsidRDefault="00D06752" w:rsidP="00D06752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Det rettsle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ge grunnlaget for tildeling av bagatellmessig støtte er gitt i forskrift av 14. november 2008 nr. 12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13 om gjennomføring av EØS-reglar om unntak frå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notifikasjonsplikt for enkelte former for offentlig støtte. Den 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nemnte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forskrifta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gjennomfører </w:t>
      </w:r>
      <w:hyperlink r:id="rId7" w:history="1">
        <w:r w:rsidR="00B015DA" w:rsidRPr="00A23513">
          <w:rPr>
            <w:rFonts w:ascii="Roboto Light" w:eastAsia="Times New Roman" w:hAnsi="Roboto Light" w:cs="Times New Roman"/>
            <w:iCs/>
            <w:color w:val="3867C8"/>
            <w:sz w:val="20"/>
            <w:szCs w:val="20"/>
            <w:u w:val="single"/>
            <w:lang w:eastAsia="nn-NO"/>
          </w:rPr>
          <w:t>Kommisjonsforordning (EU) nr. 1407/2013</w:t>
        </w:r>
      </w:hyperlink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, publisert i EU-tidende den 24.12.2013(OJ L 352, 24.12.2013, s. 1-8).</w:t>
      </w:r>
      <w:r w:rsidR="00B015DA" w:rsidRPr="00A23513">
        <w:rPr>
          <w:rFonts w:ascii="Roboto Light" w:eastAsia="Times New Roman" w:hAnsi="Roboto Light" w:cs="Times New Roman"/>
          <w:i/>
          <w:iCs/>
          <w:color w:val="000000"/>
          <w:sz w:val="20"/>
          <w:szCs w:val="20"/>
          <w:lang w:eastAsia="nn-NO"/>
        </w:rPr>
        <w:br/>
      </w:r>
      <w:r w:rsidR="00B015DA" w:rsidRPr="00A23513">
        <w:rPr>
          <w:rFonts w:ascii="Roboto Light" w:eastAsia="Times New Roman" w:hAnsi="Roboto Light" w:cs="Times New Roman"/>
          <w:i/>
          <w:iCs/>
          <w:color w:val="000000"/>
          <w:sz w:val="20"/>
          <w:szCs w:val="20"/>
          <w:lang w:eastAsia="nn-NO"/>
        </w:rPr>
        <w:br/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For å kunne </w:t>
      </w:r>
      <w:r w:rsidR="00EB021E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ta i mot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bagatellmessig støtte, </w:t>
      </w:r>
      <w:r w:rsidR="00EB021E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er det krav om at støttemottaka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r ikk</w:t>
      </w:r>
      <w:r w:rsidR="00EB021E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j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e har mottatt me</w:t>
      </w:r>
      <w:r w:rsidR="00EB021E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i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r enn 200 000 euro over en periode på tr</w:t>
      </w:r>
      <w:r w:rsidR="0032766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e re</w:t>
      </w:r>
      <w:r w:rsidR="00FE5B2E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kne</w:t>
      </w:r>
      <w:r w:rsidR="0032766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skapsår, jf. forordninga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artikkel 3</w:t>
      </w:r>
      <w:r w:rsidR="0032766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andre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  <w:r w:rsidR="0032766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punkt(eller 100 000 euro i veg</w:t>
      </w:r>
      <w:r w:rsidR="00B015DA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transportsektoren). </w:t>
      </w:r>
    </w:p>
    <w:p w14:paraId="5961BAAD" w14:textId="77777777" w:rsidR="00B015DA" w:rsidRPr="00A23513" w:rsidRDefault="00B015DA" w:rsidP="00D06752">
      <w:pPr>
        <w:spacing w:before="240" w:after="240" w:line="240" w:lineRule="auto"/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</w:pP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For å kunne ta stilling til om vilkår</w:t>
      </w:r>
      <w:r w:rsidR="004216F9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a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for sl</w:t>
      </w:r>
      <w:r w:rsidR="004216F9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ik tildeling er oppfylt, treng vi 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d</w:t>
      </w:r>
      <w:r w:rsidR="004216F9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ifor 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e</w:t>
      </w:r>
      <w:r w:rsidR="004216F9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i skriftle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g tilbakemelding på om</w:t>
      </w:r>
      <w:r w:rsidR="004216F9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søkjar</w:t>
      </w:r>
      <w:r w:rsidR="00FE5B2E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har mottatt ann</w:t>
      </w:r>
      <w:r w:rsidR="004216F9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a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bagatellmessig støtte i </w:t>
      </w:r>
      <w:r w:rsidR="004216F9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inneverande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og de</w:t>
      </w:r>
      <w:r w:rsidR="004216F9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i to føregåande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re</w:t>
      </w:r>
      <w:r w:rsidR="00FE5B2E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kne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skapsår</w:t>
      </w:r>
      <w:r w:rsidR="004216F9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a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. Dersom det er mottatt ann</w:t>
      </w:r>
      <w:r w:rsidR="004216F9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a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bagatellmes</w:t>
      </w:r>
      <w:r w:rsidR="004216F9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sig støtte i denne perioden, ber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  <w:r w:rsidR="004216F9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vi søkjar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om å opplyse om </w:t>
      </w:r>
      <w:r w:rsidR="004216F9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kor 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my</w:t>
      </w:r>
      <w:r w:rsidR="004216F9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kj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e som er mottatt. </w:t>
      </w:r>
    </w:p>
    <w:p w14:paraId="1543765C" w14:textId="60D4754B" w:rsidR="00A23513" w:rsidRDefault="00A23513" w:rsidP="00D06752">
      <w:pPr>
        <w:spacing w:before="240" w:after="240" w:line="240" w:lineRule="auto"/>
        <w:rPr>
          <w:rFonts w:ascii="Roboto Light" w:hAnsi="Roboto Light"/>
          <w:sz w:val="20"/>
          <w:szCs w:val="20"/>
        </w:rPr>
      </w:pPr>
      <w:r w:rsidRPr="00A23513">
        <w:rPr>
          <w:rFonts w:ascii="Roboto Light" w:hAnsi="Roboto Light"/>
          <w:sz w:val="20"/>
          <w:szCs w:val="20"/>
        </w:rPr>
        <w:t>For selskap som er ein del av eit konsern, skal oversikta omfatte all bagatellmessig støtte gitt til konsernet</w:t>
      </w:r>
      <w:r w:rsidR="00CC7253">
        <w:rPr>
          <w:rFonts w:ascii="Roboto Light" w:hAnsi="Roboto Light"/>
          <w:sz w:val="20"/>
          <w:szCs w:val="20"/>
        </w:rPr>
        <w:t>.</w:t>
      </w:r>
    </w:p>
    <w:p w14:paraId="49BB8A87" w14:textId="38541F85" w:rsidR="00CC7253" w:rsidRDefault="00AF6C3C" w:rsidP="00D06752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noProof/>
          <w:color w:val="000000"/>
          <w:sz w:val="20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E23B8" wp14:editId="6B6BA0F5">
                <wp:simplePos x="0" y="0"/>
                <wp:positionH relativeFrom="column">
                  <wp:posOffset>241300</wp:posOffset>
                </wp:positionH>
                <wp:positionV relativeFrom="paragraph">
                  <wp:posOffset>304165</wp:posOffset>
                </wp:positionV>
                <wp:extent cx="209550" cy="165100"/>
                <wp:effectExtent l="0" t="0" r="19050" b="254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86807" id="Rektangel 2" o:spid="_x0000_s1026" style="position:absolute;margin-left:19pt;margin-top:23.95pt;width:16.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" fillcolor="window" strokecolor="windowText" strokeweight="1pt"/>
            </w:pict>
          </mc:Fallback>
        </mc:AlternateContent>
      </w:r>
      <w:r w:rsidR="00CC7253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Har de motteke bagatellstøtte dei tre siste rekneskapsåra:</w:t>
      </w:r>
    </w:p>
    <w:p w14:paraId="7F82862E" w14:textId="0602E692" w:rsidR="00FD13AC" w:rsidRDefault="00FD13AC" w:rsidP="00AF6C3C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Ja</w:t>
      </w:r>
    </w:p>
    <w:p w14:paraId="7212A71B" w14:textId="0A3EA2AD" w:rsidR="00DB7CF7" w:rsidRPr="00A23513" w:rsidRDefault="00FD13AC" w:rsidP="00D06752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noProof/>
          <w:color w:val="000000"/>
          <w:sz w:val="20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50955" wp14:editId="61A9327A">
                <wp:simplePos x="0" y="0"/>
                <wp:positionH relativeFrom="column">
                  <wp:posOffset>236855</wp:posOffset>
                </wp:positionH>
                <wp:positionV relativeFrom="paragraph">
                  <wp:posOffset>45720</wp:posOffset>
                </wp:positionV>
                <wp:extent cx="209550" cy="165100"/>
                <wp:effectExtent l="0" t="0" r="19050" b="254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4FBA3" id="Rektangel 1" o:spid="_x0000_s1026" style="position:absolute;margin-left:18.65pt;margin-top:3.6pt;width:16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" fillcolor="white [3201]" strokecolor="black [3200]" strokeweight="1pt"/>
            </w:pict>
          </mc:Fallback>
        </mc:AlternateContent>
      </w:r>
      <w:r w:rsidR="00AF6C3C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Nei</w:t>
      </w:r>
    </w:p>
    <w:p w14:paraId="58207665" w14:textId="6019EBBA" w:rsidR="008F1AAB" w:rsidRPr="00A23513" w:rsidRDefault="00AF6C3C" w:rsidP="008F1AAB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br/>
        <w:t>Dersom de har motteke bagatellstøtte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ber 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vi 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om at tabellen under vert fylt ut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. 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1AAB" w:rsidRPr="00A23513" w14:paraId="50E38755" w14:textId="77777777" w:rsidTr="008F1AA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6AEBC3" w14:textId="77777777" w:rsidR="008F1AAB" w:rsidRPr="00A23513" w:rsidRDefault="008F1AAB" w:rsidP="008F1AAB">
            <w:pPr>
              <w:spacing w:before="240" w:line="390" w:lineRule="atLeast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OVERSIKT OVER BAGATELLSTØTTE SISTE TRE ÅR</w:t>
            </w:r>
          </w:p>
        </w:tc>
      </w:tr>
      <w:tr w:rsidR="008F1AAB" w:rsidRPr="00A23513" w14:paraId="752062EB" w14:textId="77777777" w:rsidTr="008F1AAB">
        <w:tc>
          <w:tcPr>
            <w:tcW w:w="1250" w:type="pct"/>
            <w:shd w:val="clear" w:color="auto" w:fill="D9D9D9" w:themeFill="background1" w:themeFillShade="D9"/>
          </w:tcPr>
          <w:p w14:paraId="43CBAC82" w14:textId="77777777" w:rsidR="008F1AAB" w:rsidRPr="00A23513" w:rsidRDefault="008F1AAB" w:rsidP="00B015DA">
            <w:pPr>
              <w:spacing w:before="240" w:line="390" w:lineRule="atLeast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Støttegjevar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7A5CEE4" w14:textId="77777777" w:rsidR="008F1AAB" w:rsidRPr="00A23513" w:rsidRDefault="008F1AAB" w:rsidP="00B015DA">
            <w:pPr>
              <w:spacing w:before="240" w:line="390" w:lineRule="atLeast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Støtteordning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EFEEE99" w14:textId="77777777" w:rsidR="008F1AAB" w:rsidRPr="00A23513" w:rsidRDefault="008F1AAB" w:rsidP="00B015DA">
            <w:pPr>
              <w:spacing w:before="240" w:line="390" w:lineRule="atLeast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Støttebeløp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5144179" w14:textId="77777777" w:rsidR="008F1AAB" w:rsidRPr="00A23513" w:rsidRDefault="008F1AAB" w:rsidP="00B015DA">
            <w:pPr>
              <w:spacing w:before="240" w:line="390" w:lineRule="atLeast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Dato for tilsegn om tilskot</w:t>
            </w:r>
          </w:p>
        </w:tc>
      </w:tr>
      <w:tr w:rsidR="008F1AAB" w:rsidRPr="00A23513" w14:paraId="7DC40A39" w14:textId="77777777" w:rsidTr="008F1AAB">
        <w:tc>
          <w:tcPr>
            <w:tcW w:w="1250" w:type="pct"/>
          </w:tcPr>
          <w:p w14:paraId="767FD8C3" w14:textId="77777777" w:rsidR="008F1AAB" w:rsidRPr="00A23513" w:rsidRDefault="008F1AAB" w:rsidP="00B015DA">
            <w:pPr>
              <w:spacing w:before="240"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250" w:type="pct"/>
          </w:tcPr>
          <w:p w14:paraId="21ABB9BC" w14:textId="77777777" w:rsidR="008F1AAB" w:rsidRPr="00A23513" w:rsidRDefault="008F1AAB" w:rsidP="00B015DA">
            <w:pPr>
              <w:spacing w:before="240"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250" w:type="pct"/>
          </w:tcPr>
          <w:p w14:paraId="540135BD" w14:textId="77777777" w:rsidR="008F1AAB" w:rsidRPr="00A23513" w:rsidRDefault="008F1AAB" w:rsidP="00B015DA">
            <w:pPr>
              <w:spacing w:before="240"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250" w:type="pct"/>
          </w:tcPr>
          <w:p w14:paraId="4D7788B3" w14:textId="77777777" w:rsidR="008F1AAB" w:rsidRPr="00A23513" w:rsidRDefault="008F1AAB" w:rsidP="00B015DA">
            <w:pPr>
              <w:spacing w:before="240"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8F1AAB" w:rsidRPr="00A23513" w14:paraId="2F6131D1" w14:textId="77777777" w:rsidTr="008F1AAB">
        <w:tc>
          <w:tcPr>
            <w:tcW w:w="1250" w:type="pct"/>
          </w:tcPr>
          <w:p w14:paraId="64C92CAF" w14:textId="77777777" w:rsidR="008F1AAB" w:rsidRPr="00A23513" w:rsidRDefault="008F1AAB" w:rsidP="00B015DA">
            <w:pPr>
              <w:spacing w:before="240"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250" w:type="pct"/>
          </w:tcPr>
          <w:p w14:paraId="14C418B5" w14:textId="77777777" w:rsidR="008F1AAB" w:rsidRPr="00A23513" w:rsidRDefault="008F1AAB" w:rsidP="00B015DA">
            <w:pPr>
              <w:spacing w:before="240"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250" w:type="pct"/>
          </w:tcPr>
          <w:p w14:paraId="41F49725" w14:textId="77777777" w:rsidR="008F1AAB" w:rsidRPr="00A23513" w:rsidRDefault="008F1AAB" w:rsidP="00B015DA">
            <w:pPr>
              <w:spacing w:before="240"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250" w:type="pct"/>
          </w:tcPr>
          <w:p w14:paraId="5F57338B" w14:textId="77777777" w:rsidR="008F1AAB" w:rsidRPr="00A23513" w:rsidRDefault="008F1AAB" w:rsidP="00B015DA">
            <w:pPr>
              <w:spacing w:before="240"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8F1AAB" w:rsidRPr="00A23513" w14:paraId="69333504" w14:textId="77777777" w:rsidTr="008F1AAB">
        <w:tc>
          <w:tcPr>
            <w:tcW w:w="1250" w:type="pct"/>
          </w:tcPr>
          <w:p w14:paraId="3EC0DBFE" w14:textId="77777777" w:rsidR="008F1AAB" w:rsidRPr="00A23513" w:rsidRDefault="008F1AAB" w:rsidP="00B015DA">
            <w:pPr>
              <w:spacing w:before="240"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250" w:type="pct"/>
          </w:tcPr>
          <w:p w14:paraId="07C47A8A" w14:textId="77777777" w:rsidR="008F1AAB" w:rsidRPr="00A23513" w:rsidRDefault="008F1AAB" w:rsidP="00B015DA">
            <w:pPr>
              <w:spacing w:before="240"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250" w:type="pct"/>
          </w:tcPr>
          <w:p w14:paraId="179DBCC1" w14:textId="77777777" w:rsidR="008F1AAB" w:rsidRPr="00A23513" w:rsidRDefault="008F1AAB" w:rsidP="00B015DA">
            <w:pPr>
              <w:spacing w:before="240"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250" w:type="pct"/>
          </w:tcPr>
          <w:p w14:paraId="195EE992" w14:textId="77777777" w:rsidR="008F1AAB" w:rsidRPr="00A23513" w:rsidRDefault="008F1AAB" w:rsidP="00B015DA">
            <w:pPr>
              <w:spacing w:before="240"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</w:tbl>
    <w:p w14:paraId="1ED7F15E" w14:textId="77777777" w:rsidR="00A23513" w:rsidRDefault="00A23513">
      <w:pPr>
        <w:rPr>
          <w:rFonts w:ascii="Roboto Light" w:hAnsi="Roboto Light"/>
          <w:sz w:val="20"/>
          <w:szCs w:val="20"/>
        </w:rPr>
      </w:pPr>
    </w:p>
    <w:p w14:paraId="5D537737" w14:textId="77777777" w:rsidR="00A23513" w:rsidRPr="00A23513" w:rsidRDefault="008E0152">
      <w:pPr>
        <w:rPr>
          <w:rFonts w:ascii="Roboto Light" w:hAnsi="Roboto Light"/>
          <w:b/>
          <w:sz w:val="20"/>
          <w:szCs w:val="20"/>
        </w:rPr>
      </w:pPr>
      <w:r w:rsidRPr="00A23513">
        <w:rPr>
          <w:rFonts w:ascii="Roboto Light" w:hAnsi="Roboto Light"/>
          <w:b/>
          <w:sz w:val="20"/>
          <w:szCs w:val="20"/>
        </w:rPr>
        <w:t xml:space="preserve">Oversikta skal stadfestast med signatur. Der den som skriv under stadfestar at opplysningane som er gitt er rette, og har mynde til å gje stadfestinga på vegne av søkjar. 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23513" w14:paraId="463D9EF0" w14:textId="77777777" w:rsidTr="00A23513">
        <w:tc>
          <w:tcPr>
            <w:tcW w:w="9067" w:type="dxa"/>
          </w:tcPr>
          <w:p w14:paraId="6611718A" w14:textId="77777777" w:rsidR="00A23513" w:rsidRPr="005D7668" w:rsidRDefault="00A23513">
            <w:pPr>
              <w:rPr>
                <w:rFonts w:ascii="Roboto Light" w:hAnsi="Roboto Light"/>
                <w:b/>
                <w:sz w:val="20"/>
                <w:szCs w:val="20"/>
              </w:rPr>
            </w:pPr>
            <w:r w:rsidRPr="005D7668">
              <w:rPr>
                <w:rFonts w:ascii="Roboto Light" w:hAnsi="Roboto Light"/>
                <w:b/>
                <w:sz w:val="20"/>
                <w:szCs w:val="20"/>
              </w:rPr>
              <w:t>Namn på selskapet:</w:t>
            </w:r>
          </w:p>
        </w:tc>
      </w:tr>
      <w:tr w:rsidR="00A23513" w14:paraId="40865CD6" w14:textId="77777777" w:rsidTr="00A23513">
        <w:tc>
          <w:tcPr>
            <w:tcW w:w="9067" w:type="dxa"/>
          </w:tcPr>
          <w:p w14:paraId="450734EE" w14:textId="77777777" w:rsidR="00A23513" w:rsidRPr="005D7668" w:rsidRDefault="00A23513">
            <w:pPr>
              <w:rPr>
                <w:rFonts w:ascii="Roboto Light" w:hAnsi="Roboto Light"/>
                <w:b/>
                <w:sz w:val="20"/>
                <w:szCs w:val="20"/>
              </w:rPr>
            </w:pPr>
            <w:r w:rsidRPr="005D7668">
              <w:rPr>
                <w:rFonts w:ascii="Roboto Light" w:hAnsi="Roboto Light"/>
                <w:b/>
                <w:sz w:val="20"/>
                <w:szCs w:val="20"/>
              </w:rPr>
              <w:t>Organisasjon</w:t>
            </w:r>
            <w:r w:rsidR="0043284F" w:rsidRPr="005D7668">
              <w:rPr>
                <w:rFonts w:ascii="Roboto Light" w:hAnsi="Roboto Light"/>
                <w:b/>
                <w:sz w:val="20"/>
                <w:szCs w:val="20"/>
              </w:rPr>
              <w:t>snummer:</w:t>
            </w:r>
          </w:p>
        </w:tc>
      </w:tr>
      <w:tr w:rsidR="00A23513" w14:paraId="24BB0110" w14:textId="77777777" w:rsidTr="00A23513">
        <w:tc>
          <w:tcPr>
            <w:tcW w:w="9067" w:type="dxa"/>
          </w:tcPr>
          <w:p w14:paraId="583E66EF" w14:textId="77777777" w:rsidR="00A23513" w:rsidRDefault="0043284F">
            <w:pPr>
              <w:rPr>
                <w:rFonts w:ascii="Roboto Light" w:hAnsi="Roboto Light"/>
                <w:b/>
                <w:sz w:val="20"/>
                <w:szCs w:val="20"/>
              </w:rPr>
            </w:pPr>
            <w:r w:rsidRPr="005D7668">
              <w:rPr>
                <w:rFonts w:ascii="Roboto Light" w:hAnsi="Roboto Light"/>
                <w:b/>
                <w:sz w:val="20"/>
                <w:szCs w:val="20"/>
              </w:rPr>
              <w:t xml:space="preserve">Dato og signatur: </w:t>
            </w:r>
          </w:p>
          <w:p w14:paraId="7DA4576E" w14:textId="6E83FAEE" w:rsidR="00663A04" w:rsidRPr="005D7668" w:rsidRDefault="00663A04">
            <w:pPr>
              <w:rPr>
                <w:rFonts w:ascii="Roboto Light" w:hAnsi="Roboto Light"/>
                <w:b/>
                <w:sz w:val="20"/>
                <w:szCs w:val="20"/>
              </w:rPr>
            </w:pPr>
          </w:p>
        </w:tc>
      </w:tr>
    </w:tbl>
    <w:p w14:paraId="35247E15" w14:textId="77777777" w:rsidR="00A23513" w:rsidRPr="00A23513" w:rsidRDefault="00A23513">
      <w:pPr>
        <w:rPr>
          <w:rFonts w:ascii="Roboto Light" w:hAnsi="Roboto Light"/>
          <w:sz w:val="20"/>
          <w:szCs w:val="20"/>
        </w:rPr>
      </w:pPr>
    </w:p>
    <w:sectPr w:rsidR="00A23513" w:rsidRPr="00A23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A"/>
    <w:rsid w:val="00111155"/>
    <w:rsid w:val="0016266D"/>
    <w:rsid w:val="00183FFF"/>
    <w:rsid w:val="0032766F"/>
    <w:rsid w:val="003E3DE7"/>
    <w:rsid w:val="004216F9"/>
    <w:rsid w:val="0043284F"/>
    <w:rsid w:val="00566BEF"/>
    <w:rsid w:val="005D7668"/>
    <w:rsid w:val="00663A04"/>
    <w:rsid w:val="007378FF"/>
    <w:rsid w:val="008E0152"/>
    <w:rsid w:val="008F1AAB"/>
    <w:rsid w:val="00A23513"/>
    <w:rsid w:val="00AF6C3C"/>
    <w:rsid w:val="00B015DA"/>
    <w:rsid w:val="00CC7253"/>
    <w:rsid w:val="00D06752"/>
    <w:rsid w:val="00DA3695"/>
    <w:rsid w:val="00DB7CF7"/>
    <w:rsid w:val="00EB021E"/>
    <w:rsid w:val="00F36D3A"/>
    <w:rsid w:val="00FD13AC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D6B0"/>
  <w15:chartTrackingRefBased/>
  <w15:docId w15:val="{223AAD21-5392-4568-883F-C5411759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F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E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5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ec.europa.eu/competition/state_aid/legislation/de_minimis_regulation_e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9CBF90F167C4DAFA3BEC6CA097389" ma:contentTypeVersion="13" ma:contentTypeDescription="Opprett et nytt dokument." ma:contentTypeScope="" ma:versionID="af4487d9ae98e7317212b0c2c0a19cf0">
  <xsd:schema xmlns:xsd="http://www.w3.org/2001/XMLSchema" xmlns:xs="http://www.w3.org/2001/XMLSchema" xmlns:p="http://schemas.microsoft.com/office/2006/metadata/properties" xmlns:ns3="d3bc3fa6-46ea-4647-b0b0-2cd98779b51b" xmlns:ns4="f05ea240-a8c2-4640-a89f-f5b54aeb6d52" targetNamespace="http://schemas.microsoft.com/office/2006/metadata/properties" ma:root="true" ma:fieldsID="f905d475f0eb12c07617826f210a9052" ns3:_="" ns4:_="">
    <xsd:import namespace="d3bc3fa6-46ea-4647-b0b0-2cd98779b51b"/>
    <xsd:import namespace="f05ea240-a8c2-4640-a89f-f5b54aeb6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c3fa6-46ea-4647-b0b0-2cd98779b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ea240-a8c2-4640-a89f-f5b54aeb6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5279D-61AE-4AC6-B5DC-D40300261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c3fa6-46ea-4647-b0b0-2cd98779b51b"/>
    <ds:schemaRef ds:uri="f05ea240-a8c2-4640-a89f-f5b54aeb6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72B57-AE87-418F-B411-49EDB7923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D29A4-C2B9-4964-87BF-626633CD5F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Arnestad</dc:creator>
  <cp:keywords/>
  <dc:description/>
  <cp:lastModifiedBy>Kristin Arnestad</cp:lastModifiedBy>
  <cp:revision>2</cp:revision>
  <dcterms:created xsi:type="dcterms:W3CDTF">2021-09-29T06:30:00Z</dcterms:created>
  <dcterms:modified xsi:type="dcterms:W3CDTF">2021-09-29T06:30:00Z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0x0101007249CBF90F167C4DAFA3BEC6CA097389</vt:lpwstr>
  </property>
</Properties>
</file>